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360B" w14:textId="4C03C666" w:rsidR="009A2394" w:rsidRPr="009B0AB9" w:rsidRDefault="009A2394" w:rsidP="009A2394">
      <w:pPr>
        <w:pStyle w:val="Heading2"/>
        <w:spacing w:before="80"/>
        <w:ind w:left="314" w:right="372"/>
        <w:jc w:val="center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Letter</w:t>
      </w:r>
      <w:r w:rsidRPr="009B0AB9">
        <w:rPr>
          <w:rFonts w:asciiTheme="minorHAnsi" w:hAnsiTheme="minorHAnsi" w:cstheme="minorHAnsi"/>
          <w:spacing w:val="-10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in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case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a</w:t>
      </w:r>
      <w:r w:rsidRPr="009B0AB9">
        <w:rPr>
          <w:rFonts w:asciiTheme="minorHAnsi" w:hAnsiTheme="minorHAnsi" w:cstheme="minorHAnsi"/>
          <w:spacing w:val="-12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Foreign</w:t>
      </w:r>
      <w:r w:rsidRPr="009B0AB9">
        <w:rPr>
          <w:rFonts w:asciiTheme="minorHAnsi" w:hAnsiTheme="minorHAnsi" w:cstheme="minorHAnsi"/>
          <w:spacing w:val="-10"/>
          <w:w w:val="105"/>
        </w:rPr>
        <w:t xml:space="preserve"> </w:t>
      </w:r>
      <w:r w:rsidR="00A11350">
        <w:rPr>
          <w:rFonts w:asciiTheme="minorHAnsi" w:hAnsiTheme="minorHAnsi" w:cstheme="minorHAnsi"/>
          <w:spacing w:val="-10"/>
          <w:w w:val="105"/>
        </w:rPr>
        <w:t>Company</w:t>
      </w:r>
      <w:r w:rsidR="00B67F4B">
        <w:rPr>
          <w:rFonts w:asciiTheme="minorHAnsi" w:hAnsiTheme="minorHAnsi" w:cstheme="minorHAnsi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does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not</w:t>
      </w:r>
      <w:r w:rsidRPr="009B0AB9">
        <w:rPr>
          <w:rFonts w:asciiTheme="minorHAnsi" w:hAnsiTheme="minorHAnsi" w:cstheme="minorHAnsi"/>
          <w:spacing w:val="-11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have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a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Pr="009B0AB9">
        <w:rPr>
          <w:rFonts w:asciiTheme="minorHAnsi" w:hAnsiTheme="minorHAnsi" w:cstheme="minorHAnsi"/>
          <w:spacing w:val="-8"/>
          <w:w w:val="105"/>
        </w:rPr>
        <w:t>Permanent</w:t>
      </w:r>
      <w:r w:rsidRPr="009B0AB9">
        <w:rPr>
          <w:rFonts w:asciiTheme="minorHAnsi" w:hAnsiTheme="minorHAnsi" w:cstheme="minorHAnsi"/>
          <w:spacing w:val="-15"/>
          <w:w w:val="105"/>
        </w:rPr>
        <w:t xml:space="preserve"> </w:t>
      </w:r>
      <w:r w:rsidRPr="009B0AB9">
        <w:rPr>
          <w:rFonts w:asciiTheme="minorHAnsi" w:hAnsiTheme="minorHAnsi" w:cstheme="minorHAnsi"/>
          <w:spacing w:val="-8"/>
          <w:w w:val="105"/>
        </w:rPr>
        <w:t>Establishment</w:t>
      </w:r>
      <w:r w:rsidRPr="009B0AB9">
        <w:rPr>
          <w:rFonts w:asciiTheme="minorHAnsi" w:hAnsiTheme="minorHAnsi" w:cstheme="minorHAnsi"/>
          <w:spacing w:val="-20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(“PE”)</w:t>
      </w:r>
      <w:r w:rsidRPr="009B0AB9">
        <w:rPr>
          <w:rFonts w:asciiTheme="minorHAnsi" w:hAnsiTheme="minorHAnsi" w:cstheme="minorHAnsi"/>
          <w:spacing w:val="-9"/>
          <w:w w:val="105"/>
        </w:rPr>
        <w:t xml:space="preserve"> </w:t>
      </w:r>
      <w:r w:rsidR="00E41195" w:rsidRPr="009B0AB9">
        <w:rPr>
          <w:rFonts w:asciiTheme="minorHAnsi" w:hAnsiTheme="minorHAnsi" w:cstheme="minorHAnsi"/>
          <w:w w:val="105"/>
        </w:rPr>
        <w:t xml:space="preserve">and place of effective management </w:t>
      </w:r>
      <w:r w:rsidRPr="009B0AB9">
        <w:rPr>
          <w:rFonts w:asciiTheme="minorHAnsi" w:hAnsiTheme="minorHAnsi" w:cstheme="minorHAnsi"/>
          <w:w w:val="105"/>
        </w:rPr>
        <w:t>in India</w:t>
      </w:r>
    </w:p>
    <w:p w14:paraId="0179257B" w14:textId="2F958639" w:rsidR="009A2394" w:rsidRPr="009B0AB9" w:rsidRDefault="009A2394" w:rsidP="009A2394">
      <w:pPr>
        <w:spacing w:line="264" w:lineRule="exact"/>
        <w:ind w:left="314" w:right="372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>(</w:t>
      </w:r>
      <w:r w:rsidR="00A11350">
        <w:rPr>
          <w:rFonts w:asciiTheme="minorHAnsi" w:hAnsiTheme="minorHAnsi" w:cstheme="minorHAnsi"/>
          <w:b/>
          <w:w w:val="105"/>
          <w:sz w:val="23"/>
          <w:szCs w:val="23"/>
        </w:rPr>
        <w:t xml:space="preserve">Company’s 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>letter head)</w:t>
      </w:r>
    </w:p>
    <w:p w14:paraId="1F9F9F4D" w14:textId="77777777" w:rsidR="009A2394" w:rsidRPr="009B0AB9" w:rsidRDefault="009A2394" w:rsidP="009A2394">
      <w:pPr>
        <w:pStyle w:val="BodyText"/>
        <w:tabs>
          <w:tab w:val="left" w:pos="2335"/>
        </w:tabs>
        <w:spacing w:line="262" w:lineRule="exact"/>
        <w:ind w:right="102"/>
        <w:jc w:val="right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</w:rPr>
        <w:t>Date:</w:t>
      </w:r>
      <w:r w:rsidRPr="009B0AB9">
        <w:rPr>
          <w:rFonts w:asciiTheme="minorHAnsi" w:hAnsiTheme="minorHAnsi" w:cstheme="minorHAnsi"/>
          <w:spacing w:val="-1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ab/>
      </w:r>
    </w:p>
    <w:p w14:paraId="49AF089E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4B290E62" w14:textId="77777777" w:rsidR="00B10A1B" w:rsidRPr="003513B4" w:rsidRDefault="00B10A1B" w:rsidP="00B10A1B">
      <w:pPr>
        <w:contextualSpacing/>
        <w:jc w:val="both"/>
        <w:rPr>
          <w:rFonts w:ascii="Arial" w:hAnsi="Arial" w:cs="Arial"/>
          <w:b/>
        </w:rPr>
      </w:pPr>
      <w:r w:rsidRPr="003513B4">
        <w:rPr>
          <w:rFonts w:ascii="Arial" w:hAnsi="Arial" w:cs="Arial"/>
          <w:b/>
        </w:rPr>
        <w:t xml:space="preserve">To </w:t>
      </w:r>
    </w:p>
    <w:p w14:paraId="0119AD15" w14:textId="77777777" w:rsidR="00B10A1B" w:rsidRPr="003513B4" w:rsidRDefault="00B10A1B" w:rsidP="00B10A1B">
      <w:pPr>
        <w:pStyle w:val="NoSpacing"/>
        <w:rPr>
          <w:b/>
        </w:rPr>
      </w:pPr>
      <w:r w:rsidRPr="003513B4">
        <w:rPr>
          <w:b/>
        </w:rPr>
        <w:t xml:space="preserve">ADF Foods Limited. </w:t>
      </w:r>
    </w:p>
    <w:p w14:paraId="5111AC2F" w14:textId="77777777" w:rsidR="00B10A1B" w:rsidRPr="003513B4" w:rsidRDefault="00B10A1B" w:rsidP="00B10A1B">
      <w:pPr>
        <w:pStyle w:val="NoSpacing"/>
      </w:pPr>
      <w:r w:rsidRPr="003513B4">
        <w:t xml:space="preserve">Marathon </w:t>
      </w:r>
      <w:proofErr w:type="spellStart"/>
      <w:r w:rsidRPr="003513B4">
        <w:t>Innova</w:t>
      </w:r>
      <w:proofErr w:type="spellEnd"/>
      <w:r w:rsidRPr="003513B4">
        <w:t xml:space="preserve"> </w:t>
      </w:r>
    </w:p>
    <w:p w14:paraId="2E0771B3" w14:textId="77777777" w:rsidR="00B10A1B" w:rsidRPr="003513B4" w:rsidRDefault="00B10A1B" w:rsidP="00B10A1B">
      <w:pPr>
        <w:pStyle w:val="NoSpacing"/>
      </w:pPr>
      <w:r w:rsidRPr="003513B4">
        <w:t xml:space="preserve">B2-G01, Ground Floor, </w:t>
      </w:r>
    </w:p>
    <w:p w14:paraId="6EA1B12C" w14:textId="77777777" w:rsidR="00B10A1B" w:rsidRPr="003513B4" w:rsidRDefault="00B10A1B" w:rsidP="00B10A1B">
      <w:pPr>
        <w:pStyle w:val="NoSpacing"/>
      </w:pPr>
      <w:r w:rsidRPr="003513B4">
        <w:t xml:space="preserve">G. K. Road, Lower </w:t>
      </w:r>
      <w:proofErr w:type="spellStart"/>
      <w:r w:rsidRPr="003513B4">
        <w:t>Parel</w:t>
      </w:r>
      <w:proofErr w:type="spellEnd"/>
      <w:r w:rsidRPr="003513B4">
        <w:t xml:space="preserve">, </w:t>
      </w:r>
    </w:p>
    <w:p w14:paraId="08547351" w14:textId="4C16DA52" w:rsidR="0070709D" w:rsidRPr="003513B4" w:rsidRDefault="00B10A1B" w:rsidP="00B10A1B">
      <w:pPr>
        <w:pStyle w:val="NoSpacing"/>
        <w:rPr>
          <w:b/>
        </w:rPr>
      </w:pPr>
      <w:r w:rsidRPr="003513B4">
        <w:t>Mumbai - 400 013.</w:t>
      </w:r>
      <w:r w:rsidR="0070709D" w:rsidRPr="003513B4">
        <w:rPr>
          <w:b/>
        </w:rPr>
        <w:t xml:space="preserve"> </w:t>
      </w:r>
    </w:p>
    <w:p w14:paraId="416FC50D" w14:textId="77777777" w:rsidR="003E0C55" w:rsidRPr="00D07338" w:rsidRDefault="003E0C55" w:rsidP="001136AF">
      <w:pPr>
        <w:pStyle w:val="BodyText"/>
        <w:ind w:left="100" w:right="6070"/>
        <w:rPr>
          <w:rFonts w:asciiTheme="minorHAnsi" w:hAnsiTheme="minorHAnsi" w:cstheme="minorHAnsi"/>
          <w:sz w:val="22"/>
          <w:szCs w:val="22"/>
        </w:rPr>
      </w:pPr>
    </w:p>
    <w:p w14:paraId="48732A1A" w14:textId="77777777" w:rsidR="009A2394" w:rsidRPr="009B0AB9" w:rsidRDefault="009A2394" w:rsidP="009A2394">
      <w:pPr>
        <w:pStyle w:val="BodyText"/>
        <w:spacing w:before="5"/>
        <w:rPr>
          <w:rFonts w:asciiTheme="minorHAnsi" w:hAnsiTheme="minorHAnsi" w:cstheme="minorHAnsi"/>
        </w:rPr>
      </w:pPr>
    </w:p>
    <w:p w14:paraId="0522F0F4" w14:textId="77777777" w:rsidR="009A2394" w:rsidRPr="009B0AB9" w:rsidRDefault="009A2394" w:rsidP="009A2394">
      <w:pPr>
        <w:tabs>
          <w:tab w:val="left" w:pos="5133"/>
        </w:tabs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Folio No./ Demat Account</w:t>
      </w:r>
      <w:r w:rsidRPr="009B0AB9">
        <w:rPr>
          <w:rFonts w:asciiTheme="minorHAnsi" w:hAnsiTheme="minorHAnsi" w:cstheme="minorHAnsi"/>
          <w:b/>
          <w:spacing w:val="-10"/>
          <w:w w:val="105"/>
          <w:sz w:val="23"/>
          <w:szCs w:val="23"/>
          <w:u w:val="thick"/>
        </w:rPr>
        <w:t xml:space="preserve"> 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No.:</w:t>
      </w:r>
      <w:r w:rsidRPr="009B0AB9">
        <w:rPr>
          <w:rFonts w:asciiTheme="minorHAnsi" w:hAnsiTheme="minorHAnsi" w:cstheme="minorHAnsi"/>
          <w:b/>
          <w:sz w:val="23"/>
          <w:szCs w:val="23"/>
          <w:u w:val="thick"/>
        </w:rPr>
        <w:tab/>
      </w:r>
    </w:p>
    <w:p w14:paraId="28827B63" w14:textId="77777777" w:rsidR="009A2394" w:rsidRPr="009B0AB9" w:rsidRDefault="009A2394" w:rsidP="009A2394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30C44807" w14:textId="77777777" w:rsidR="009A2394" w:rsidRPr="009B0AB9" w:rsidRDefault="009A2394" w:rsidP="009A2394">
      <w:pPr>
        <w:pStyle w:val="BodyText"/>
        <w:spacing w:before="91"/>
        <w:ind w:left="100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This is to confirm that</w:t>
      </w:r>
    </w:p>
    <w:p w14:paraId="750BFDD2" w14:textId="77777777" w:rsidR="009A2394" w:rsidRPr="009B0AB9" w:rsidRDefault="009A2394" w:rsidP="009A2394">
      <w:pPr>
        <w:pStyle w:val="BodyText"/>
        <w:spacing w:before="2"/>
        <w:rPr>
          <w:rFonts w:asciiTheme="minorHAnsi" w:hAnsiTheme="minorHAnsi" w:cstheme="minorHAnsi"/>
        </w:rPr>
      </w:pPr>
    </w:p>
    <w:p w14:paraId="681553DA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57"/>
        <w:jc w:val="both"/>
        <w:rPr>
          <w:rFonts w:asciiTheme="minorHAnsi" w:hAnsiTheme="minorHAnsi" w:cstheme="minorHAnsi"/>
          <w:sz w:val="23"/>
          <w:szCs w:val="23"/>
        </w:rPr>
      </w:pP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 insert company’s name&gt;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, is a body corporate incorporated and registered in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 of the country 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under the laws of &lt;mention Name of the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country&gt;.</w:t>
      </w:r>
    </w:p>
    <w:p w14:paraId="153EC80F" w14:textId="77777777" w:rsidR="009A2394" w:rsidRPr="009B0AB9" w:rsidRDefault="009A2394" w:rsidP="00A57CB1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14:paraId="248DB693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61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We,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 Name of the shareholder 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confirm that we are a tax resident of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&lt;&lt;Insert country&gt;&gt;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are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eligible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claim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benefits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-</w:t>
      </w:r>
      <w:r w:rsidRPr="00A57CB1">
        <w:rPr>
          <w:rFonts w:asciiTheme="minorHAnsi" w:hAnsiTheme="minorHAnsi" w:cstheme="minorHAnsi"/>
          <w:spacing w:val="-5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Insert</w:t>
      </w:r>
      <w:r w:rsidRPr="00A57CB1">
        <w:rPr>
          <w:rFonts w:asciiTheme="minorHAnsi" w:hAnsiTheme="minorHAnsi" w:cstheme="minorHAnsi"/>
          <w:spacing w:val="-4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country&gt;&gt;</w:t>
      </w:r>
      <w:r w:rsidRPr="00A57CB1">
        <w:rPr>
          <w:rFonts w:asciiTheme="minorHAnsi" w:hAnsiTheme="minorHAnsi" w:cstheme="minorHAnsi"/>
          <w:spacing w:val="-4"/>
          <w:w w:val="105"/>
          <w:sz w:val="23"/>
          <w:szCs w:val="23"/>
          <w:u w:val="single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Double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 Avoidance Agreement (DTAA), read with the provisions laid down in Multilateral Instrument (MLI), wherever</w:t>
      </w:r>
      <w:r w:rsidRPr="009B0AB9">
        <w:rPr>
          <w:rFonts w:asciiTheme="minorHAnsi" w:hAnsiTheme="minorHAnsi" w:cstheme="minorHAnsi"/>
          <w:spacing w:val="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applicable.</w:t>
      </w:r>
    </w:p>
    <w:p w14:paraId="6BA1F80C" w14:textId="77777777" w:rsidR="009A2394" w:rsidRPr="009B0AB9" w:rsidRDefault="009A2394" w:rsidP="00A57CB1">
      <w:pPr>
        <w:pStyle w:val="BodyText"/>
        <w:jc w:val="both"/>
        <w:rPr>
          <w:rFonts w:asciiTheme="minorHAnsi" w:hAnsiTheme="minorHAnsi" w:cstheme="minorHAnsi"/>
        </w:rPr>
      </w:pPr>
    </w:p>
    <w:p w14:paraId="3FB5CB9C" w14:textId="77777777" w:rsidR="009A2394" w:rsidRPr="00A57CB1" w:rsidRDefault="009A2394" w:rsidP="00A57CB1">
      <w:pPr>
        <w:pStyle w:val="ListParagraph"/>
        <w:numPr>
          <w:ilvl w:val="0"/>
          <w:numId w:val="2"/>
        </w:numPr>
        <w:tabs>
          <w:tab w:val="left" w:pos="439"/>
        </w:tabs>
        <w:jc w:val="both"/>
        <w:rPr>
          <w:rFonts w:asciiTheme="minorHAnsi" w:hAnsiTheme="minorHAnsi" w:cstheme="minorHAnsi"/>
          <w:sz w:val="23"/>
          <w:szCs w:val="23"/>
          <w:u w:val="single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Our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Identification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Number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issued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authority&gt;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&lt;mention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number&gt;</w:t>
      </w:r>
    </w:p>
    <w:p w14:paraId="3C510533" w14:textId="77777777" w:rsidR="009A2394" w:rsidRPr="009B0AB9" w:rsidRDefault="009A2394" w:rsidP="00A57CB1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A4ACFD9" w14:textId="70CCF02F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do not qualify as a ‘resident’ of India under section 6 of the Indian Income-tax Act, 1961 (“Act”) for the period </w:t>
      </w:r>
      <w:r w:rsidR="00406BE0" w:rsidRPr="009B0AB9">
        <w:rPr>
          <w:rFonts w:asciiTheme="minorHAnsi" w:hAnsiTheme="minorHAnsi" w:cstheme="minorHAnsi"/>
          <w:sz w:val="23"/>
          <w:szCs w:val="23"/>
        </w:rPr>
        <w:t>April 1, 202</w:t>
      </w:r>
      <w:r w:rsidR="00DB0383">
        <w:rPr>
          <w:rFonts w:asciiTheme="minorHAnsi" w:hAnsiTheme="minorHAnsi" w:cstheme="minorHAnsi"/>
          <w:sz w:val="23"/>
          <w:szCs w:val="23"/>
        </w:rPr>
        <w:t>2</w:t>
      </w:r>
      <w:r w:rsidR="00406BE0" w:rsidRPr="009B0AB9">
        <w:rPr>
          <w:rFonts w:asciiTheme="minorHAnsi" w:hAnsiTheme="minorHAnsi" w:cstheme="minorHAnsi"/>
          <w:sz w:val="23"/>
          <w:szCs w:val="23"/>
        </w:rPr>
        <w:t xml:space="preserve"> to March 31, 202</w:t>
      </w:r>
      <w:r w:rsidR="00DB0383">
        <w:rPr>
          <w:rFonts w:asciiTheme="minorHAnsi" w:hAnsiTheme="minorHAnsi" w:cstheme="minorHAnsi"/>
          <w:sz w:val="23"/>
          <w:szCs w:val="23"/>
        </w:rPr>
        <w:t>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13146FF5" w14:textId="77777777" w:rsidR="00E41195" w:rsidRPr="009B0AB9" w:rsidRDefault="00E41195" w:rsidP="00B67F4B">
      <w:pPr>
        <w:pStyle w:val="ListParagraph"/>
        <w:ind w:left="567"/>
        <w:rPr>
          <w:rFonts w:asciiTheme="minorHAnsi" w:hAnsiTheme="minorHAnsi" w:cstheme="minorHAnsi"/>
          <w:w w:val="105"/>
          <w:sz w:val="23"/>
          <w:szCs w:val="23"/>
        </w:rPr>
      </w:pPr>
    </w:p>
    <w:p w14:paraId="1217BF5B" w14:textId="2582FB04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do not have a place of effective management in India as per section 6(3) of the Act for the period </w:t>
      </w:r>
      <w:r w:rsidR="00EC27C2">
        <w:rPr>
          <w:rFonts w:asciiTheme="minorHAnsi" w:hAnsiTheme="minorHAnsi" w:cstheme="minorHAnsi"/>
          <w:sz w:val="23"/>
          <w:szCs w:val="23"/>
        </w:rPr>
        <w:t>April 1, 2022 to 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3414C620" w14:textId="77777777" w:rsidR="00E41195" w:rsidRPr="009B0AB9" w:rsidRDefault="00E41195" w:rsidP="00B67F4B">
      <w:pPr>
        <w:pStyle w:val="ListParagraph"/>
        <w:ind w:left="567"/>
        <w:rPr>
          <w:rFonts w:asciiTheme="minorHAnsi" w:hAnsiTheme="minorHAnsi" w:cstheme="minorHAnsi"/>
          <w:w w:val="105"/>
          <w:sz w:val="23"/>
          <w:szCs w:val="23"/>
        </w:rPr>
      </w:pPr>
    </w:p>
    <w:p w14:paraId="1C0178B8" w14:textId="4A572AC0" w:rsidR="00E41195" w:rsidRPr="009B0AB9" w:rsidRDefault="00E41195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 do not have any office or other fixed place of business in India as envisaged in Article _____ (</w:t>
      </w:r>
      <w:r w:rsidR="00B67F4B">
        <w:rPr>
          <w:rFonts w:asciiTheme="minorHAnsi" w:hAnsiTheme="minorHAnsi" w:cstheme="minorHAnsi"/>
          <w:w w:val="105"/>
          <w:sz w:val="23"/>
          <w:szCs w:val="23"/>
        </w:rPr>
        <w:t xml:space="preserve">mention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relevant article no of the applicable Tax Treaty) of Double Taxation Avoidance Agreement (“Tax Treaty”) for the period </w:t>
      </w:r>
      <w:r w:rsidR="00EC27C2">
        <w:rPr>
          <w:rFonts w:asciiTheme="minorHAnsi" w:hAnsiTheme="minorHAnsi" w:cstheme="minorHAnsi"/>
          <w:sz w:val="23"/>
          <w:szCs w:val="23"/>
        </w:rPr>
        <w:t>April 1, 2022 to 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66557BA1" w14:textId="77777777" w:rsidR="000034C7" w:rsidRPr="009B0AB9" w:rsidRDefault="000034C7" w:rsidP="00B67F4B">
      <w:pPr>
        <w:pStyle w:val="ListParagraph"/>
        <w:rPr>
          <w:rFonts w:asciiTheme="minorHAnsi" w:hAnsiTheme="minorHAnsi" w:cstheme="minorHAnsi"/>
          <w:w w:val="105"/>
          <w:sz w:val="23"/>
          <w:szCs w:val="23"/>
        </w:rPr>
      </w:pPr>
    </w:p>
    <w:p w14:paraId="28948F98" w14:textId="197A5C66" w:rsidR="000034C7" w:rsidRPr="009B0AB9" w:rsidRDefault="000034C7" w:rsidP="00A57CB1">
      <w:pPr>
        <w:pStyle w:val="ListParagraph"/>
        <w:widowControl/>
        <w:numPr>
          <w:ilvl w:val="0"/>
          <w:numId w:val="2"/>
        </w:numPr>
        <w:autoSpaceDE/>
        <w:autoSpaceDN/>
        <w:spacing w:after="160"/>
        <w:contextualSpacing/>
        <w:jc w:val="both"/>
        <w:rPr>
          <w:rFonts w:asciiTheme="minorHAnsi" w:hAnsiTheme="minorHAnsi" w:cstheme="minorHAnsi"/>
          <w:w w:val="105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 do not have any dependent agent performing activities in India as envisaged in Article _____ (</w:t>
      </w:r>
      <w:r w:rsidR="00B67F4B">
        <w:rPr>
          <w:rFonts w:asciiTheme="minorHAnsi" w:hAnsiTheme="minorHAnsi" w:cstheme="minorHAnsi"/>
          <w:w w:val="105"/>
          <w:sz w:val="23"/>
          <w:szCs w:val="23"/>
        </w:rPr>
        <w:t xml:space="preserve">mention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relevant article no of the applicable Tax Treaty) of Tax Treaty which may constitute a dependent agency Permanent Establishment for us in India in terms thereof for the period </w:t>
      </w:r>
      <w:r w:rsidR="00406BE0" w:rsidRPr="009B0AB9">
        <w:rPr>
          <w:rFonts w:asciiTheme="minorHAnsi" w:hAnsiTheme="minorHAnsi" w:cstheme="minorHAnsi"/>
          <w:sz w:val="23"/>
          <w:szCs w:val="23"/>
        </w:rPr>
        <w:t>April 1, 202</w:t>
      </w:r>
      <w:r w:rsidR="00EC27C2">
        <w:rPr>
          <w:rFonts w:asciiTheme="minorHAnsi" w:hAnsiTheme="minorHAnsi" w:cstheme="minorHAnsi"/>
          <w:sz w:val="23"/>
          <w:szCs w:val="23"/>
        </w:rPr>
        <w:t>2 to March 31, 2023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;</w:t>
      </w:r>
    </w:p>
    <w:p w14:paraId="40B28FA3" w14:textId="77777777" w:rsidR="00E41195" w:rsidRPr="009B0AB9" w:rsidRDefault="00E41195" w:rsidP="00B67F4B">
      <w:pPr>
        <w:pStyle w:val="ListParagraph"/>
        <w:rPr>
          <w:rFonts w:asciiTheme="minorHAnsi" w:hAnsiTheme="minorHAnsi" w:cstheme="minorHAnsi"/>
          <w:w w:val="105"/>
          <w:sz w:val="23"/>
          <w:szCs w:val="23"/>
        </w:rPr>
      </w:pPr>
    </w:p>
    <w:p w14:paraId="0B415417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right="158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We,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&lt;&lt;Name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shareholder</w:t>
      </w:r>
      <w:r w:rsidRPr="00A57CB1">
        <w:rPr>
          <w:rFonts w:asciiTheme="minorHAnsi" w:hAnsiTheme="minorHAnsi" w:cstheme="minorHAnsi"/>
          <w:spacing w:val="-5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&gt;&gt;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are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beneficial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owner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allotted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above folio no. as well as of the dividend arising from such</w:t>
      </w:r>
      <w:r w:rsidRPr="009B0AB9">
        <w:rPr>
          <w:rFonts w:asciiTheme="minorHAnsi" w:hAnsiTheme="minorHAnsi" w:cstheme="minorHAnsi"/>
          <w:spacing w:val="-1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shareholding.</w:t>
      </w:r>
    </w:p>
    <w:p w14:paraId="6443B2AC" w14:textId="77777777" w:rsidR="009A2394" w:rsidRPr="009B0AB9" w:rsidRDefault="009A2394" w:rsidP="00A57CB1">
      <w:pPr>
        <w:pStyle w:val="BodyText"/>
        <w:spacing w:before="10"/>
        <w:jc w:val="both"/>
        <w:rPr>
          <w:rFonts w:asciiTheme="minorHAnsi" w:hAnsiTheme="minorHAnsi" w:cstheme="minorHAnsi"/>
        </w:rPr>
      </w:pPr>
    </w:p>
    <w:p w14:paraId="142A52CB" w14:textId="77777777" w:rsidR="009A2394" w:rsidRPr="009B0AB9" w:rsidRDefault="009A2394" w:rsidP="00B67F4B">
      <w:pPr>
        <w:pStyle w:val="ListParagraph"/>
        <w:numPr>
          <w:ilvl w:val="0"/>
          <w:numId w:val="2"/>
        </w:numPr>
        <w:tabs>
          <w:tab w:val="left" w:pos="439"/>
        </w:tabs>
        <w:ind w:right="164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I/ We further declare that I/ we have the right to use and enjoy the dividend received/receivable from the above shares and such right is not constrained by any contractual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and/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legal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obligation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pass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on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such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dividend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another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person.</w:t>
      </w:r>
    </w:p>
    <w:p w14:paraId="36B6F536" w14:textId="5F3E2F06" w:rsidR="009A2394" w:rsidRDefault="009A2394" w:rsidP="009A2394">
      <w:pPr>
        <w:pStyle w:val="BodyText"/>
        <w:rPr>
          <w:rFonts w:asciiTheme="minorHAnsi" w:hAnsiTheme="minorHAnsi" w:cstheme="minorHAnsi"/>
        </w:rPr>
      </w:pPr>
    </w:p>
    <w:p w14:paraId="6F9ED1D1" w14:textId="3AE43A8F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60A74EB2" w14:textId="0D82FF33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7584F6A8" w14:textId="08F76E8A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17586001" w14:textId="3467BEDC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0B11D61E" w14:textId="464FE85B" w:rsid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6EA36CC1" w14:textId="77777777" w:rsidR="009B0AB9" w:rsidRPr="009B0AB9" w:rsidRDefault="009B0AB9" w:rsidP="009A2394">
      <w:pPr>
        <w:pStyle w:val="BodyText"/>
        <w:rPr>
          <w:rFonts w:asciiTheme="minorHAnsi" w:hAnsiTheme="minorHAnsi" w:cstheme="minorHAnsi"/>
        </w:rPr>
      </w:pPr>
    </w:p>
    <w:p w14:paraId="23E9ECB0" w14:textId="49F136CE" w:rsidR="009A2394" w:rsidRPr="009B0AB9" w:rsidRDefault="009A2394" w:rsidP="009A2394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right="155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We either do not have a Permanent Establishment (P.E.) in India or Dividend income earned by us in not attributable/effectively connected to our P.E. in India as defined under the Income Tax Act, 1961 and DTAA between India and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 of Country&gt;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read with the provisions laid down in Multilateral Instruments (MLI), wherever applicable, during the financial year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 xml:space="preserve"> &lt;&lt;&lt;Year&gt;&gt;&gt;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. We further confirm that we do not have any business</w:t>
      </w:r>
      <w:r w:rsidRPr="009B0AB9">
        <w:rPr>
          <w:rFonts w:asciiTheme="minorHAnsi" w:hAnsiTheme="minorHAnsi" w:cstheme="minorHAnsi"/>
          <w:spacing w:val="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connection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as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provisions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Income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1961.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event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proofErr w:type="gramStart"/>
      <w:r w:rsidRPr="009B0AB9">
        <w:rPr>
          <w:rFonts w:asciiTheme="minorHAnsi" w:hAnsiTheme="minorHAnsi" w:cstheme="minorHAnsi"/>
          <w:w w:val="105"/>
          <w:sz w:val="23"/>
          <w:szCs w:val="23"/>
        </w:rPr>
        <w:t>we</w:t>
      </w:r>
      <w:proofErr w:type="gramEnd"/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having a P.E. in India or Dividend income is attributable/effectively connected to such P.E., we acknowledge our obligation to inform you forthwith with necessary</w:t>
      </w:r>
      <w:r w:rsidRPr="009B0AB9">
        <w:rPr>
          <w:rFonts w:asciiTheme="minorHAnsi" w:hAnsiTheme="minorHAnsi" w:cstheme="minorHAnsi"/>
          <w:spacing w:val="-2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details.</w:t>
      </w:r>
    </w:p>
    <w:p w14:paraId="6029EE22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43A17228" w14:textId="7B453074" w:rsidR="009A2394" w:rsidRPr="009B0AB9" w:rsidRDefault="009A2394" w:rsidP="009A2394">
      <w:pPr>
        <w:pStyle w:val="BodyText"/>
        <w:spacing w:before="1"/>
        <w:ind w:left="100" w:right="161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 xml:space="preserve">We further indemnify </w:t>
      </w:r>
      <w:r w:rsidR="00745AF3">
        <w:rPr>
          <w:rFonts w:asciiTheme="minorHAnsi" w:hAnsiTheme="minorHAnsi" w:cstheme="minorHAnsi"/>
          <w:w w:val="105"/>
        </w:rPr>
        <w:t>ADF Foods</w:t>
      </w:r>
      <w:r w:rsidRPr="009B0AB9">
        <w:rPr>
          <w:rFonts w:asciiTheme="minorHAnsi" w:hAnsiTheme="minorHAnsi" w:cstheme="minorHAnsi"/>
          <w:w w:val="105"/>
        </w:rPr>
        <w:t xml:space="preserve"> Limited (“the Company”) for any penal consequences arising out of any acts of commission or omission initiated by the Company by relying on our above averment.</w:t>
      </w:r>
    </w:p>
    <w:p w14:paraId="23A54046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07900CA0" w14:textId="77777777" w:rsidR="004964E9" w:rsidRDefault="009A2394" w:rsidP="009A2394">
      <w:pPr>
        <w:pStyle w:val="BodyText"/>
        <w:ind w:left="100"/>
        <w:jc w:val="both"/>
        <w:rPr>
          <w:rFonts w:asciiTheme="minorHAnsi" w:hAnsiTheme="minorHAnsi" w:cstheme="minorHAnsi"/>
          <w:w w:val="105"/>
        </w:rPr>
      </w:pPr>
      <w:r w:rsidRPr="009B0AB9">
        <w:rPr>
          <w:rFonts w:asciiTheme="minorHAnsi" w:hAnsiTheme="minorHAnsi" w:cstheme="minorHAnsi"/>
          <w:w w:val="105"/>
        </w:rPr>
        <w:t xml:space="preserve">Thanking you, </w:t>
      </w:r>
    </w:p>
    <w:p w14:paraId="159F8BCF" w14:textId="3C41040E" w:rsidR="009A2394" w:rsidRPr="009B0AB9" w:rsidRDefault="009A2394" w:rsidP="009A2394">
      <w:pPr>
        <w:pStyle w:val="BodyText"/>
        <w:ind w:left="100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Yours Sincerely,</w:t>
      </w:r>
    </w:p>
    <w:p w14:paraId="24C33787" w14:textId="576CC98A" w:rsidR="009A2394" w:rsidRPr="009B0AB9" w:rsidRDefault="009A2394" w:rsidP="009A2394">
      <w:pPr>
        <w:pStyle w:val="Heading2"/>
        <w:spacing w:before="4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For &lt;</w:t>
      </w:r>
      <w:r w:rsidR="00A11350">
        <w:rPr>
          <w:rFonts w:asciiTheme="minorHAnsi" w:hAnsiTheme="minorHAnsi" w:cstheme="minorHAnsi"/>
          <w:w w:val="105"/>
        </w:rPr>
        <w:t>Company’s N</w:t>
      </w:r>
      <w:r w:rsidR="00A11350" w:rsidRPr="009B0AB9">
        <w:rPr>
          <w:rFonts w:asciiTheme="minorHAnsi" w:hAnsiTheme="minorHAnsi" w:cstheme="minorHAnsi"/>
          <w:w w:val="105"/>
        </w:rPr>
        <w:t>ame</w:t>
      </w:r>
      <w:r w:rsidRPr="009B0AB9">
        <w:rPr>
          <w:rFonts w:asciiTheme="minorHAnsi" w:hAnsiTheme="minorHAnsi" w:cstheme="minorHAnsi"/>
          <w:w w:val="105"/>
        </w:rPr>
        <w:t>&gt;</w:t>
      </w:r>
    </w:p>
    <w:p w14:paraId="60C8C4AD" w14:textId="77777777" w:rsidR="006832FD" w:rsidRDefault="006832FD" w:rsidP="009A2394">
      <w:pPr>
        <w:pStyle w:val="BodyText"/>
        <w:rPr>
          <w:rFonts w:asciiTheme="minorHAnsi" w:hAnsiTheme="minorHAnsi" w:cstheme="minorHAnsi"/>
          <w:b/>
        </w:rPr>
      </w:pPr>
    </w:p>
    <w:p w14:paraId="7035F9C7" w14:textId="19B26127" w:rsidR="009A2394" w:rsidRPr="009B0AB9" w:rsidRDefault="00B67F4B" w:rsidP="009A2394">
      <w:pPr>
        <w:pStyle w:val="BodyTex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&lt;&lt;insert signature&gt;&gt;</w:t>
      </w:r>
    </w:p>
    <w:p w14:paraId="149D1269" w14:textId="2F5B1C8E" w:rsidR="00B67F4B" w:rsidRDefault="00B67F4B" w:rsidP="009A2394">
      <w:pPr>
        <w:spacing w:before="227"/>
        <w:ind w:left="10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</w:t>
      </w:r>
    </w:p>
    <w:p w14:paraId="25FC8F12" w14:textId="23D73E23" w:rsidR="009A2394" w:rsidRPr="009B0AB9" w:rsidRDefault="009A2394" w:rsidP="009A2394">
      <w:pPr>
        <w:spacing w:before="227"/>
        <w:ind w:left="100"/>
        <w:jc w:val="both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 xml:space="preserve">Name: &lt;insert </w:t>
      </w:r>
      <w:r w:rsidR="00745AF3" w:rsidRPr="009B0AB9">
        <w:rPr>
          <w:rFonts w:asciiTheme="minorHAnsi" w:hAnsiTheme="minorHAnsi" w:cstheme="minorHAnsi"/>
          <w:b/>
          <w:w w:val="105"/>
          <w:sz w:val="23"/>
          <w:szCs w:val="23"/>
        </w:rPr>
        <w:t>authorized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</w:rPr>
        <w:t xml:space="preserve"> person name&gt;</w:t>
      </w:r>
    </w:p>
    <w:p w14:paraId="6509703E" w14:textId="77777777" w:rsidR="009A2394" w:rsidRPr="009B0AB9" w:rsidRDefault="009A2394" w:rsidP="009A2394">
      <w:pPr>
        <w:pStyle w:val="Heading2"/>
        <w:spacing w:before="2"/>
        <w:jc w:val="both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&lt;Insert designation&gt;</w:t>
      </w:r>
    </w:p>
    <w:p w14:paraId="3623D809" w14:textId="77777777" w:rsidR="009A2394" w:rsidRPr="009B0AB9" w:rsidRDefault="009A2394" w:rsidP="009A2394">
      <w:pPr>
        <w:jc w:val="both"/>
        <w:rPr>
          <w:rFonts w:asciiTheme="minorHAnsi" w:hAnsiTheme="minorHAnsi" w:cstheme="minorHAnsi"/>
          <w:sz w:val="23"/>
          <w:szCs w:val="23"/>
        </w:rPr>
        <w:sectPr w:rsidR="009A2394" w:rsidRPr="009B0AB9">
          <w:headerReference w:type="default" r:id="rId7"/>
          <w:pgSz w:w="11910" w:h="16840"/>
          <w:pgMar w:top="1340" w:right="1260" w:bottom="280" w:left="1340" w:header="720" w:footer="720" w:gutter="0"/>
          <w:cols w:space="720"/>
        </w:sectPr>
      </w:pPr>
    </w:p>
    <w:p w14:paraId="18239F1F" w14:textId="77777777" w:rsidR="009A2394" w:rsidRPr="009B0AB9" w:rsidRDefault="009A2394" w:rsidP="009A2394">
      <w:pPr>
        <w:pStyle w:val="BodyText"/>
        <w:tabs>
          <w:tab w:val="left" w:pos="1646"/>
        </w:tabs>
        <w:spacing w:before="75"/>
        <w:ind w:right="101"/>
        <w:jc w:val="right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</w:rPr>
        <w:lastRenderedPageBreak/>
        <w:t>Date:</w:t>
      </w:r>
      <w:r w:rsidRPr="009B0AB9">
        <w:rPr>
          <w:rFonts w:asciiTheme="minorHAnsi" w:hAnsiTheme="minorHAnsi" w:cstheme="minorHAnsi"/>
          <w:spacing w:val="-1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 xml:space="preserve"> </w:t>
      </w:r>
      <w:r w:rsidRPr="009B0AB9">
        <w:rPr>
          <w:rFonts w:asciiTheme="minorHAnsi" w:hAnsiTheme="minorHAnsi" w:cstheme="minorHAnsi"/>
          <w:u w:val="single"/>
        </w:rPr>
        <w:tab/>
      </w:r>
    </w:p>
    <w:p w14:paraId="299C378A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690B635A" w14:textId="3C956813" w:rsidR="009A2394" w:rsidRPr="009B0AB9" w:rsidRDefault="009A2394" w:rsidP="009A2394">
      <w:pPr>
        <w:pStyle w:val="BodyText"/>
        <w:spacing w:before="91"/>
        <w:ind w:left="100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To</w:t>
      </w:r>
    </w:p>
    <w:p w14:paraId="74EF52B4" w14:textId="76208FD4" w:rsidR="009A2394" w:rsidRPr="009B0AB9" w:rsidRDefault="009A2394" w:rsidP="009A2394">
      <w:pPr>
        <w:pStyle w:val="BodyText"/>
        <w:spacing w:before="2"/>
        <w:ind w:left="100" w:right="6641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 xml:space="preserve">The Company Secretary </w:t>
      </w:r>
      <w:r w:rsidR="003513B4">
        <w:rPr>
          <w:rFonts w:asciiTheme="minorHAnsi" w:hAnsiTheme="minorHAnsi" w:cstheme="minorHAnsi"/>
          <w:w w:val="105"/>
        </w:rPr>
        <w:t>ADF Foods</w:t>
      </w:r>
      <w:bookmarkStart w:id="0" w:name="_GoBack"/>
      <w:bookmarkEnd w:id="0"/>
      <w:r w:rsidR="00D07338">
        <w:rPr>
          <w:rFonts w:asciiTheme="minorHAnsi" w:hAnsiTheme="minorHAnsi" w:cstheme="minorHAnsi"/>
          <w:w w:val="105"/>
        </w:rPr>
        <w:t xml:space="preserve"> </w:t>
      </w:r>
      <w:r w:rsidRPr="009B0AB9">
        <w:rPr>
          <w:rFonts w:asciiTheme="minorHAnsi" w:hAnsiTheme="minorHAnsi" w:cstheme="minorHAnsi"/>
          <w:w w:val="105"/>
        </w:rPr>
        <w:t>Limited</w:t>
      </w:r>
    </w:p>
    <w:p w14:paraId="1C44A985" w14:textId="77777777" w:rsidR="009A2394" w:rsidRPr="009B0AB9" w:rsidRDefault="009A2394" w:rsidP="009A2394">
      <w:pPr>
        <w:pStyle w:val="BodyText"/>
        <w:spacing w:before="3"/>
        <w:rPr>
          <w:rFonts w:asciiTheme="minorHAnsi" w:hAnsiTheme="minorHAnsi" w:cstheme="minorHAnsi"/>
        </w:rPr>
      </w:pPr>
    </w:p>
    <w:p w14:paraId="11281CF9" w14:textId="77777777" w:rsidR="009A2394" w:rsidRPr="009B0AB9" w:rsidRDefault="009A2394" w:rsidP="009A2394">
      <w:pPr>
        <w:tabs>
          <w:tab w:val="left" w:pos="5133"/>
        </w:tabs>
        <w:ind w:left="100"/>
        <w:rPr>
          <w:rFonts w:asciiTheme="minorHAnsi" w:hAnsiTheme="minorHAnsi" w:cstheme="minorHAnsi"/>
          <w:b/>
          <w:sz w:val="23"/>
          <w:szCs w:val="23"/>
        </w:rPr>
      </w:pP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Folio No./ Demat Account</w:t>
      </w:r>
      <w:r w:rsidRPr="009B0AB9">
        <w:rPr>
          <w:rFonts w:asciiTheme="minorHAnsi" w:hAnsiTheme="minorHAnsi" w:cstheme="minorHAnsi"/>
          <w:b/>
          <w:spacing w:val="-10"/>
          <w:w w:val="105"/>
          <w:sz w:val="23"/>
          <w:szCs w:val="23"/>
          <w:u w:val="thick"/>
        </w:rPr>
        <w:t xml:space="preserve"> </w:t>
      </w:r>
      <w:r w:rsidRPr="009B0AB9">
        <w:rPr>
          <w:rFonts w:asciiTheme="minorHAnsi" w:hAnsiTheme="minorHAnsi" w:cstheme="minorHAnsi"/>
          <w:b/>
          <w:w w:val="105"/>
          <w:sz w:val="23"/>
          <w:szCs w:val="23"/>
          <w:u w:val="thick"/>
        </w:rPr>
        <w:t>No.:</w:t>
      </w:r>
      <w:r w:rsidRPr="009B0AB9">
        <w:rPr>
          <w:rFonts w:asciiTheme="minorHAnsi" w:hAnsiTheme="minorHAnsi" w:cstheme="minorHAnsi"/>
          <w:b/>
          <w:sz w:val="23"/>
          <w:szCs w:val="23"/>
          <w:u w:val="thick"/>
        </w:rPr>
        <w:tab/>
      </w:r>
    </w:p>
    <w:p w14:paraId="4AEC4523" w14:textId="77777777" w:rsidR="009A2394" w:rsidRPr="009B0AB9" w:rsidRDefault="009A2394" w:rsidP="009A2394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52530E5" w14:textId="6B4D4A52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spacing w:before="91"/>
        <w:ind w:right="159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I,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 Name of the shareholder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&gt;&gt; confirm that I am a tax resident of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&lt;&lt;Insert country&gt;&gt;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and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eligible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to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claim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benefits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-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Insert</w:t>
      </w:r>
      <w:r w:rsidRPr="00A57CB1">
        <w:rPr>
          <w:rFonts w:asciiTheme="minorHAnsi" w:hAnsiTheme="minorHAnsi" w:cstheme="minorHAnsi"/>
          <w:spacing w:val="-7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country&gt;&gt;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Double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Avoidance Agreement (DTAA), read with the provisions laid down in Multilateral </w:t>
      </w:r>
      <w:r w:rsidR="00745AF3" w:rsidRPr="009B0AB9">
        <w:rPr>
          <w:rFonts w:asciiTheme="minorHAnsi" w:hAnsiTheme="minorHAnsi" w:cstheme="minorHAnsi"/>
          <w:w w:val="105"/>
          <w:sz w:val="23"/>
          <w:szCs w:val="23"/>
        </w:rPr>
        <w:t>Instrument (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MLI), wherever</w:t>
      </w:r>
      <w:r w:rsidRPr="009B0AB9">
        <w:rPr>
          <w:rFonts w:asciiTheme="minorHAnsi" w:hAnsiTheme="minorHAnsi" w:cstheme="minorHAnsi"/>
          <w:spacing w:val="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applicable.</w:t>
      </w:r>
    </w:p>
    <w:p w14:paraId="5ED1B195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2D968CA7" w14:textId="45E51BD1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My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Identification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Number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issued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="00537A9A"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the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6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the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authority&gt;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is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&lt;mention</w:t>
      </w:r>
      <w:r w:rsidRPr="00A57CB1">
        <w:rPr>
          <w:rFonts w:asciiTheme="minorHAnsi" w:hAnsiTheme="minorHAnsi" w:cstheme="minorHAnsi"/>
          <w:spacing w:val="-8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number&gt;</w:t>
      </w:r>
    </w:p>
    <w:p w14:paraId="039EAF40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79B5CFC9" w14:textId="5A18AAD2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65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I am 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the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beneficial owner of the shares allotted in above folio no. as well as of the dividend arising from such</w:t>
      </w:r>
      <w:r w:rsidRPr="009B0AB9">
        <w:rPr>
          <w:rFonts w:asciiTheme="minorHAnsi" w:hAnsiTheme="minorHAnsi" w:cstheme="minorHAnsi"/>
          <w:spacing w:val="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shareholding.</w:t>
      </w:r>
    </w:p>
    <w:p w14:paraId="4EF1524C" w14:textId="77777777" w:rsidR="009A2394" w:rsidRPr="009B0AB9" w:rsidRDefault="009A2394" w:rsidP="009A2394">
      <w:pPr>
        <w:pStyle w:val="BodyText"/>
        <w:spacing w:before="1"/>
        <w:rPr>
          <w:rFonts w:asciiTheme="minorHAnsi" w:hAnsiTheme="minorHAnsi" w:cstheme="minorHAnsi"/>
        </w:rPr>
      </w:pPr>
    </w:p>
    <w:p w14:paraId="1AEF0641" w14:textId="77777777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77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 further declare that I have the right to use and enjoy the dividend received/receivable from the above shares and such right is not constrained by any contractual and/ or legal obligation to pass on such dividend to another</w:t>
      </w:r>
      <w:r w:rsidRPr="009B0AB9">
        <w:rPr>
          <w:rFonts w:asciiTheme="minorHAnsi" w:hAnsiTheme="minorHAnsi" w:cstheme="minorHAnsi"/>
          <w:spacing w:val="-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person.</w:t>
      </w:r>
    </w:p>
    <w:p w14:paraId="5ECF9A84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5D67AEEA" w14:textId="7F5E2668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58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>I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do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not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have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Permanent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Establishment</w:t>
      </w:r>
      <w:r w:rsidRPr="009B0AB9">
        <w:rPr>
          <w:rFonts w:asciiTheme="minorHAnsi" w:hAnsiTheme="minorHAnsi" w:cstheme="minorHAnsi"/>
          <w:spacing w:val="-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(P.E.)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any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fixed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base</w:t>
      </w:r>
      <w:r w:rsidRPr="009B0AB9">
        <w:rPr>
          <w:rFonts w:asciiTheme="minorHAnsi" w:hAnsiTheme="minorHAnsi" w:cstheme="minorHAnsi"/>
          <w:spacing w:val="-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</w:t>
      </w:r>
      <w:r w:rsidRPr="009B0AB9">
        <w:rPr>
          <w:rFonts w:asciiTheme="minorHAnsi" w:hAnsiTheme="minorHAnsi" w:cstheme="minorHAnsi"/>
          <w:spacing w:val="-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as</w:t>
      </w:r>
      <w:r w:rsidRPr="009B0AB9">
        <w:rPr>
          <w:rFonts w:asciiTheme="minorHAnsi" w:hAnsiTheme="minorHAnsi" w:cstheme="minorHAnsi"/>
          <w:spacing w:val="-4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defined</w:t>
      </w:r>
      <w:r w:rsidRPr="009B0AB9">
        <w:rPr>
          <w:rFonts w:asciiTheme="minorHAnsi" w:hAnsiTheme="minorHAnsi" w:cstheme="minorHAnsi"/>
          <w:spacing w:val="-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under the</w:t>
      </w:r>
      <w:r w:rsidRPr="009B0AB9">
        <w:rPr>
          <w:rFonts w:asciiTheme="minorHAnsi" w:hAnsiTheme="minorHAnsi" w:cstheme="minorHAnsi"/>
          <w:spacing w:val="-1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Income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Tax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Act,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1961</w:t>
      </w:r>
      <w:r w:rsidRPr="009B0AB9">
        <w:rPr>
          <w:rFonts w:asciiTheme="minorHAnsi" w:hAnsiTheme="minorHAnsi" w:cstheme="minorHAnsi"/>
          <w:spacing w:val="-13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DTAA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between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India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and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&lt;Name</w:t>
      </w:r>
      <w:r w:rsidRPr="00A57CB1">
        <w:rPr>
          <w:rFonts w:asciiTheme="minorHAnsi" w:hAnsiTheme="minorHAnsi" w:cstheme="minorHAnsi"/>
          <w:spacing w:val="-12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of</w:t>
      </w:r>
      <w:r w:rsidRPr="00A57CB1">
        <w:rPr>
          <w:rFonts w:asciiTheme="minorHAnsi" w:hAnsiTheme="minorHAnsi" w:cstheme="minorHAnsi"/>
          <w:spacing w:val="-11"/>
          <w:w w:val="105"/>
          <w:sz w:val="23"/>
          <w:szCs w:val="23"/>
          <w:u w:val="single"/>
        </w:rPr>
        <w:t xml:space="preserve">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Country&gt;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read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with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the provisions laid down in Multilateral Instruments (MLI), wherever applicable, during the financial year </w:t>
      </w:r>
      <w:r w:rsidRPr="00A57CB1">
        <w:rPr>
          <w:rFonts w:asciiTheme="minorHAnsi" w:hAnsiTheme="minorHAnsi" w:cstheme="minorHAnsi"/>
          <w:w w:val="105"/>
          <w:sz w:val="23"/>
          <w:szCs w:val="23"/>
          <w:u w:val="single"/>
        </w:rPr>
        <w:t>&lt;&lt;&lt;Year&gt;&gt;&gt;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. In the event of I would have a P.E. or 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a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fixed base in India</w:t>
      </w:r>
      <w:r w:rsidR="00537A9A" w:rsidRPr="009B0AB9">
        <w:rPr>
          <w:rFonts w:asciiTheme="minorHAnsi" w:hAnsiTheme="minorHAnsi" w:cstheme="minorHAnsi"/>
          <w:w w:val="105"/>
          <w:sz w:val="23"/>
          <w:szCs w:val="23"/>
        </w:rPr>
        <w:t xml:space="preserve">,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 acknowledge my obligation to inform you forthwith with necessary</w:t>
      </w:r>
      <w:r w:rsidRPr="009B0AB9">
        <w:rPr>
          <w:rFonts w:asciiTheme="minorHAnsi" w:hAnsiTheme="minorHAnsi" w:cstheme="minorHAnsi"/>
          <w:spacing w:val="-2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details.</w:t>
      </w:r>
    </w:p>
    <w:p w14:paraId="6DAE3599" w14:textId="77777777" w:rsidR="009A2394" w:rsidRPr="009B0AB9" w:rsidRDefault="009A2394" w:rsidP="009A2394">
      <w:pPr>
        <w:pStyle w:val="BodyText"/>
        <w:spacing w:before="2"/>
        <w:rPr>
          <w:rFonts w:asciiTheme="minorHAnsi" w:hAnsiTheme="minorHAnsi" w:cstheme="minorHAnsi"/>
        </w:rPr>
      </w:pPr>
    </w:p>
    <w:p w14:paraId="4F4B32AE" w14:textId="73CD1585" w:rsidR="009A2394" w:rsidRPr="009B0AB9" w:rsidRDefault="009A2394" w:rsidP="009A2394">
      <w:pPr>
        <w:pStyle w:val="ListParagraph"/>
        <w:numPr>
          <w:ilvl w:val="0"/>
          <w:numId w:val="1"/>
        </w:numPr>
        <w:tabs>
          <w:tab w:val="left" w:pos="439"/>
        </w:tabs>
        <w:ind w:right="161"/>
        <w:jc w:val="both"/>
        <w:rPr>
          <w:rFonts w:asciiTheme="minorHAnsi" w:hAnsiTheme="minorHAnsi" w:cstheme="minorHAnsi"/>
          <w:sz w:val="23"/>
          <w:szCs w:val="23"/>
        </w:rPr>
      </w:pP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I further indemnify </w:t>
      </w:r>
      <w:r w:rsidR="00362B90">
        <w:rPr>
          <w:rFonts w:asciiTheme="minorHAnsi" w:hAnsiTheme="minorHAnsi" w:cstheme="minorHAnsi"/>
          <w:w w:val="105"/>
          <w:sz w:val="23"/>
          <w:szCs w:val="23"/>
        </w:rPr>
        <w:t>ADF Foods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 xml:space="preserve"> Limited ('"the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 xml:space="preserve">Company")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for any penal consequences</w:t>
      </w:r>
      <w:r w:rsidRPr="009B0AB9">
        <w:rPr>
          <w:rFonts w:asciiTheme="minorHAnsi" w:hAnsiTheme="minorHAnsi" w:cstheme="minorHAnsi"/>
          <w:spacing w:val="-6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arising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out</w:t>
      </w:r>
      <w:r w:rsidRPr="009B0AB9">
        <w:rPr>
          <w:rFonts w:asciiTheme="minorHAnsi" w:hAnsiTheme="minorHAnsi" w:cstheme="minorHAnsi"/>
          <w:spacing w:val="-8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11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any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acts</w:t>
      </w:r>
      <w:r w:rsidRPr="009B0AB9">
        <w:rPr>
          <w:rFonts w:asciiTheme="minorHAnsi" w:hAnsiTheme="minorHAnsi" w:cstheme="minorHAnsi"/>
          <w:spacing w:val="-10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of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spacing w:val="2"/>
          <w:w w:val="105"/>
          <w:sz w:val="23"/>
          <w:szCs w:val="23"/>
        </w:rPr>
        <w:t>commission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or</w:t>
      </w:r>
      <w:r w:rsidRPr="009B0AB9">
        <w:rPr>
          <w:rFonts w:asciiTheme="minorHAnsi" w:hAnsiTheme="minorHAnsi" w:cstheme="minorHAnsi"/>
          <w:spacing w:val="-9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omission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initiated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by</w:t>
      </w:r>
      <w:r w:rsidRPr="009B0AB9">
        <w:rPr>
          <w:rFonts w:asciiTheme="minorHAnsi" w:hAnsiTheme="minorHAnsi" w:cstheme="minorHAnsi"/>
          <w:spacing w:val="5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the</w:t>
      </w:r>
      <w:r w:rsidRPr="009B0AB9">
        <w:rPr>
          <w:rFonts w:asciiTheme="minorHAnsi" w:hAnsiTheme="minorHAnsi" w:cstheme="minorHAnsi"/>
          <w:spacing w:val="7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Company by relying on my above</w:t>
      </w:r>
      <w:r w:rsidRPr="009B0AB9">
        <w:rPr>
          <w:rFonts w:asciiTheme="minorHAnsi" w:hAnsiTheme="minorHAnsi" w:cstheme="minorHAnsi"/>
          <w:spacing w:val="-12"/>
          <w:w w:val="105"/>
          <w:sz w:val="23"/>
          <w:szCs w:val="23"/>
        </w:rPr>
        <w:t xml:space="preserve"> </w:t>
      </w:r>
      <w:r w:rsidRPr="009B0AB9">
        <w:rPr>
          <w:rFonts w:asciiTheme="minorHAnsi" w:hAnsiTheme="minorHAnsi" w:cstheme="minorHAnsi"/>
          <w:w w:val="105"/>
          <w:sz w:val="23"/>
          <w:szCs w:val="23"/>
        </w:rPr>
        <w:t>averment.</w:t>
      </w:r>
    </w:p>
    <w:p w14:paraId="12E4200B" w14:textId="77777777" w:rsidR="009A2394" w:rsidRPr="009B0AB9" w:rsidRDefault="009A2394" w:rsidP="009A2394">
      <w:pPr>
        <w:pStyle w:val="BodyText"/>
        <w:spacing w:before="10"/>
        <w:rPr>
          <w:rFonts w:asciiTheme="minorHAnsi" w:hAnsiTheme="minorHAnsi" w:cstheme="minorHAnsi"/>
        </w:rPr>
      </w:pPr>
    </w:p>
    <w:p w14:paraId="54AE0FE0" w14:textId="77777777" w:rsidR="009A2394" w:rsidRPr="009B0AB9" w:rsidRDefault="009A2394" w:rsidP="009A2394">
      <w:pPr>
        <w:pStyle w:val="BodyText"/>
        <w:spacing w:line="482" w:lineRule="auto"/>
        <w:ind w:left="100" w:right="7231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w w:val="105"/>
        </w:rPr>
        <w:t>Thanking you, Yours Sincerely,</w:t>
      </w:r>
    </w:p>
    <w:p w14:paraId="34A3E1F6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0E206F30" w14:textId="77777777" w:rsidR="009A2394" w:rsidRPr="009B0AB9" w:rsidRDefault="009A2394" w:rsidP="009A2394">
      <w:pPr>
        <w:pStyle w:val="BodyText"/>
        <w:rPr>
          <w:rFonts w:asciiTheme="minorHAnsi" w:hAnsiTheme="minorHAnsi" w:cstheme="minorHAnsi"/>
        </w:rPr>
      </w:pPr>
    </w:p>
    <w:p w14:paraId="433834D0" w14:textId="5E0B4149" w:rsidR="009A2394" w:rsidRPr="009B0AB9" w:rsidRDefault="009A2394" w:rsidP="00A57CB1">
      <w:pPr>
        <w:pStyle w:val="BodyText"/>
        <w:spacing w:before="3"/>
        <w:rPr>
          <w:rFonts w:asciiTheme="minorHAnsi" w:hAnsiTheme="minorHAnsi" w:cstheme="minorHAnsi"/>
        </w:rPr>
      </w:pPr>
      <w:r w:rsidRPr="009B0AB9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00B6BD" wp14:editId="50842712">
                <wp:simplePos x="0" y="0"/>
                <wp:positionH relativeFrom="page">
                  <wp:posOffset>916940</wp:posOffset>
                </wp:positionH>
                <wp:positionV relativeFrom="paragraph">
                  <wp:posOffset>179070</wp:posOffset>
                </wp:positionV>
                <wp:extent cx="1242695" cy="1270"/>
                <wp:effectExtent l="12065" t="8890" r="12065" b="889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1444 1444"/>
                            <a:gd name="T1" fmla="*/ T0 w 1957"/>
                            <a:gd name="T2" fmla="+- 0 3401 1444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116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663E" id="Freeform: Shape 1" o:spid="_x0000_s1026" style="position:absolute;margin-left:72.2pt;margin-top:14.1pt;width:97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qRBwMAAKwGAAAOAAAAZHJzL2Uyb0RvYy54bWysVW1v0zAQ/o7Ef7D8EdTlZWm7Rksn1LQI&#10;acCklR/gJk4TkdjBdpsOxH/nfE66tgMJIfIhtXPn5557zne9vTs0NdlzpSspEhpc+ZRwkcm8EtuE&#10;flmvRjeUaMNEzmopeEKfuKZ389evbrs25qEsZZ1zRQBE6LhrE1oa08aep7OSN0xfyZYLMBZSNczA&#10;Vm29XLEO0JvaC31/4nVS5a2SGdcavqbOSOeIXxQ8M5+LQnND6oQCN4Nvhe+NfXvzWxZvFWvLKutp&#10;sH9g0bBKQNAjVMoMIztVvYBqqkxJLQtzlcnGk0VRZRxzgGwC/yKbx5K1HHMBcXR7lEn/P9js0/5B&#10;kSqH2lEiWAMlWinOreAxwfgksCJ1rY7B97F9UDZN3d7L7KsGg3dmsRsNPmTTfZQ5gLGdkSjMoVCN&#10;PQkpkwPq/3TUnx8MyeBjEEbhZDamJANbEE6xPB6Lh7PZTpv3XCIO299r46qXwwq1z/sM1lDpoqmh&#10;kG9HxCdBFEX46qt9dIOUndsbj6x90pFgNp5eOoWDE2JdR37wW6zrwc1ihSdYwH87MGTlQDo7iJ41&#10;rAiz3eKjTq3UVp81cBsEAgRwshn+wRdiX/q6M30IBW1w2QCKEmiAjcu2ZcYysyHsknQgv5XCfmjk&#10;nq8lmsxF5SDIs7UWp154/JSVM8MJGwCujVtgUMv1pLJCrqq6xtLWAqkEk+kEuWhZV7m1WjpabTeL&#10;WpE9s72Nj80G0M7cWqVNynTp/NDkklZyJ3IMU3KWL/u1YVXt1gBUo+pwPXtx7EXFrv4x82fLm+VN&#10;NIIbuxxFfpqO3q0W0WiyCqbj9DpdLNLgp+UcRHFZ5TkXlvYwYYLo7zq4n3VuNhxnzFl6Zyqs8Hmp&#10;gndOA0WCXIZfV4Whd12zb2T+BH2spBuZMOJhUUr1nZIOxmVC9bcdU5yS+oOAeTSDJrPzFTfReBrC&#10;Rp1aNqcWJjKASqihcPXtcmHcTN61qtqWECnAegv5DuZHUdlGx0HjWPUbGImYQT++7cw93aPX85/M&#10;/BcAAAD//wMAUEsDBBQABgAIAAAAIQDu05B93AAAAAkBAAAPAAAAZHJzL2Rvd25yZXYueG1sTI/B&#10;ToQwEIbvJr5DMybe3LLY6AYpG2LiYY+uZuNxoJWitEVaKPr0zp70+M/8+eabcr/agS16Cr13Erab&#10;DJh2rVe96yS8vjzd7ICFiE7h4J2W8K0D7KvLixIL5ZN71ssxdowgLhQowcQ4FpyH1miLYeNH7Wj3&#10;7ieLkeLUcTVhIrgdeJ5ld9xi7+iCwVE/Gt1+HmdLlJ/7cPg4faU5LYe6a9C8pXqV8vpqrR+ARb3G&#10;vzKc9UkdKnJq/OxUYANlIQRVJeS7HBgVbkW2BdacBwJ4VfL/H1S/AAAA//8DAFBLAQItABQABgAI&#10;AAAAIQC2gziS/gAAAOEBAAATAAAAAAAAAAAAAAAAAAAAAABbQ29udGVudF9UeXBlc10ueG1sUEsB&#10;Ai0AFAAGAAgAAAAhADj9If/WAAAAlAEAAAsAAAAAAAAAAAAAAAAALwEAAF9yZWxzLy5yZWxzUEsB&#10;Ai0AFAAGAAgAAAAhAOktepEHAwAArAYAAA4AAAAAAAAAAAAAAAAALgIAAGRycy9lMm9Eb2MueG1s&#10;UEsBAi0AFAAGAAgAAAAhAO7TkH3cAAAACQEAAA8AAAAAAAAAAAAAAAAAYQUAAGRycy9kb3ducmV2&#10;LnhtbFBLBQYAAAAABAAEAPMAAABqBgAAAAA=&#10;" path="m,l1957,e" filled="f" strokeweight=".32433mm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 w:rsidRPr="009B0AB9">
        <w:rPr>
          <w:rFonts w:asciiTheme="minorHAnsi" w:hAnsiTheme="minorHAnsi" w:cstheme="minorHAnsi"/>
          <w:w w:val="105"/>
        </w:rPr>
        <w:t>Name:</w:t>
      </w:r>
    </w:p>
    <w:p w14:paraId="2041F020" w14:textId="77777777" w:rsidR="00A228C4" w:rsidRPr="009B0AB9" w:rsidRDefault="00A228C4">
      <w:pPr>
        <w:rPr>
          <w:rFonts w:asciiTheme="minorHAnsi" w:hAnsiTheme="minorHAnsi" w:cstheme="minorHAnsi"/>
          <w:sz w:val="23"/>
          <w:szCs w:val="23"/>
        </w:rPr>
      </w:pPr>
    </w:p>
    <w:sectPr w:rsidR="00A228C4" w:rsidRPr="009B0AB9">
      <w:pgSz w:w="11910" w:h="16840"/>
      <w:pgMar w:top="1340" w:right="1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D34B7" w14:textId="77777777" w:rsidR="00C349DB" w:rsidRDefault="00C349DB" w:rsidP="00342E77">
      <w:r>
        <w:separator/>
      </w:r>
    </w:p>
  </w:endnote>
  <w:endnote w:type="continuationSeparator" w:id="0">
    <w:p w14:paraId="65DEF2BA" w14:textId="77777777" w:rsidR="00C349DB" w:rsidRDefault="00C349DB" w:rsidP="003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F0744" w14:textId="77777777" w:rsidR="00C349DB" w:rsidRDefault="00C349DB" w:rsidP="00342E77">
      <w:r>
        <w:separator/>
      </w:r>
    </w:p>
  </w:footnote>
  <w:footnote w:type="continuationSeparator" w:id="0">
    <w:p w14:paraId="37F50C8B" w14:textId="77777777" w:rsidR="00C349DB" w:rsidRDefault="00C349DB" w:rsidP="0034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2CDB" w14:textId="0F780084" w:rsidR="00A11350" w:rsidRPr="00342E77" w:rsidRDefault="00A11350" w:rsidP="00342E77">
    <w:pPr>
      <w:pStyle w:val="Header"/>
      <w:jc w:val="center"/>
      <w:rPr>
        <w:rFonts w:asciiTheme="minorHAnsi" w:hAnsiTheme="minorHAnsi" w:cstheme="minorHAnsi"/>
      </w:rPr>
    </w:pPr>
    <w:r w:rsidRPr="00342E77">
      <w:rPr>
        <w:rFonts w:asciiTheme="minorHAnsi" w:hAnsiTheme="minorHAnsi" w:cstheme="minorHAnsi"/>
      </w:rPr>
      <w:t>Annexure – 4</w:t>
    </w:r>
  </w:p>
  <w:p w14:paraId="1A4B231E" w14:textId="77777777" w:rsidR="00A11350" w:rsidRDefault="00A11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1AA"/>
    <w:multiLevelType w:val="hybridMultilevel"/>
    <w:tmpl w:val="D1BA5620"/>
    <w:lvl w:ilvl="0" w:tplc="7784A484">
      <w:start w:val="1"/>
      <w:numFmt w:val="decimal"/>
      <w:lvlText w:val="%1."/>
      <w:lvlJc w:val="left"/>
      <w:pPr>
        <w:ind w:left="438" w:hanging="339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E76CC38C">
      <w:numFmt w:val="bullet"/>
      <w:lvlText w:val="•"/>
      <w:lvlJc w:val="left"/>
      <w:pPr>
        <w:ind w:left="1326" w:hanging="339"/>
      </w:pPr>
      <w:rPr>
        <w:rFonts w:hint="default"/>
      </w:rPr>
    </w:lvl>
    <w:lvl w:ilvl="2" w:tplc="5A10A542">
      <w:numFmt w:val="bullet"/>
      <w:lvlText w:val="•"/>
      <w:lvlJc w:val="left"/>
      <w:pPr>
        <w:ind w:left="2213" w:hanging="339"/>
      </w:pPr>
      <w:rPr>
        <w:rFonts w:hint="default"/>
      </w:rPr>
    </w:lvl>
    <w:lvl w:ilvl="3" w:tplc="3DF439D4"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D79AB0B0">
      <w:numFmt w:val="bullet"/>
      <w:lvlText w:val="•"/>
      <w:lvlJc w:val="left"/>
      <w:pPr>
        <w:ind w:left="3986" w:hanging="339"/>
      </w:pPr>
      <w:rPr>
        <w:rFonts w:hint="default"/>
      </w:rPr>
    </w:lvl>
    <w:lvl w:ilvl="5" w:tplc="BE1CB294">
      <w:numFmt w:val="bullet"/>
      <w:lvlText w:val="•"/>
      <w:lvlJc w:val="left"/>
      <w:pPr>
        <w:ind w:left="4873" w:hanging="339"/>
      </w:pPr>
      <w:rPr>
        <w:rFonts w:hint="default"/>
      </w:rPr>
    </w:lvl>
    <w:lvl w:ilvl="6" w:tplc="62DCEA74">
      <w:numFmt w:val="bullet"/>
      <w:lvlText w:val="•"/>
      <w:lvlJc w:val="left"/>
      <w:pPr>
        <w:ind w:left="5759" w:hanging="339"/>
      </w:pPr>
      <w:rPr>
        <w:rFonts w:hint="default"/>
      </w:rPr>
    </w:lvl>
    <w:lvl w:ilvl="7" w:tplc="E5D24522">
      <w:numFmt w:val="bullet"/>
      <w:lvlText w:val="•"/>
      <w:lvlJc w:val="left"/>
      <w:pPr>
        <w:ind w:left="6646" w:hanging="339"/>
      </w:pPr>
      <w:rPr>
        <w:rFonts w:hint="default"/>
      </w:rPr>
    </w:lvl>
    <w:lvl w:ilvl="8" w:tplc="AFAAC31A">
      <w:numFmt w:val="bullet"/>
      <w:lvlText w:val="•"/>
      <w:lvlJc w:val="left"/>
      <w:pPr>
        <w:ind w:left="7533" w:hanging="339"/>
      </w:pPr>
      <w:rPr>
        <w:rFonts w:hint="default"/>
      </w:rPr>
    </w:lvl>
  </w:abstractNum>
  <w:abstractNum w:abstractNumId="1" w15:restartNumberingAfterBreak="0">
    <w:nsid w:val="1B97258C"/>
    <w:multiLevelType w:val="hybridMultilevel"/>
    <w:tmpl w:val="FC4A4444"/>
    <w:lvl w:ilvl="0" w:tplc="64DA91BC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A1954"/>
    <w:multiLevelType w:val="hybridMultilevel"/>
    <w:tmpl w:val="CC265926"/>
    <w:lvl w:ilvl="0" w:tplc="A1F000FE">
      <w:start w:val="1"/>
      <w:numFmt w:val="decimal"/>
      <w:lvlText w:val="%1."/>
      <w:lvlJc w:val="left"/>
      <w:pPr>
        <w:ind w:left="438" w:hanging="339"/>
        <w:jc w:val="left"/>
      </w:pPr>
      <w:rPr>
        <w:rFonts w:ascii="Arial" w:eastAsia="Arial" w:hAnsi="Arial" w:cs="Arial" w:hint="default"/>
        <w:spacing w:val="0"/>
        <w:w w:val="102"/>
        <w:sz w:val="20"/>
        <w:szCs w:val="20"/>
      </w:rPr>
    </w:lvl>
    <w:lvl w:ilvl="1" w:tplc="6088B522">
      <w:numFmt w:val="bullet"/>
      <w:lvlText w:val="•"/>
      <w:lvlJc w:val="left"/>
      <w:pPr>
        <w:ind w:left="1326" w:hanging="339"/>
      </w:pPr>
      <w:rPr>
        <w:rFonts w:hint="default"/>
      </w:rPr>
    </w:lvl>
    <w:lvl w:ilvl="2" w:tplc="89C00468">
      <w:numFmt w:val="bullet"/>
      <w:lvlText w:val="•"/>
      <w:lvlJc w:val="left"/>
      <w:pPr>
        <w:ind w:left="2213" w:hanging="339"/>
      </w:pPr>
      <w:rPr>
        <w:rFonts w:hint="default"/>
      </w:rPr>
    </w:lvl>
    <w:lvl w:ilvl="3" w:tplc="607E4A2C">
      <w:numFmt w:val="bullet"/>
      <w:lvlText w:val="•"/>
      <w:lvlJc w:val="left"/>
      <w:pPr>
        <w:ind w:left="3099" w:hanging="339"/>
      </w:pPr>
      <w:rPr>
        <w:rFonts w:hint="default"/>
      </w:rPr>
    </w:lvl>
    <w:lvl w:ilvl="4" w:tplc="D326D446">
      <w:numFmt w:val="bullet"/>
      <w:lvlText w:val="•"/>
      <w:lvlJc w:val="left"/>
      <w:pPr>
        <w:ind w:left="3986" w:hanging="339"/>
      </w:pPr>
      <w:rPr>
        <w:rFonts w:hint="default"/>
      </w:rPr>
    </w:lvl>
    <w:lvl w:ilvl="5" w:tplc="108C4D84">
      <w:numFmt w:val="bullet"/>
      <w:lvlText w:val="•"/>
      <w:lvlJc w:val="left"/>
      <w:pPr>
        <w:ind w:left="4873" w:hanging="339"/>
      </w:pPr>
      <w:rPr>
        <w:rFonts w:hint="default"/>
      </w:rPr>
    </w:lvl>
    <w:lvl w:ilvl="6" w:tplc="45B0F8CC">
      <w:numFmt w:val="bullet"/>
      <w:lvlText w:val="•"/>
      <w:lvlJc w:val="left"/>
      <w:pPr>
        <w:ind w:left="5759" w:hanging="339"/>
      </w:pPr>
      <w:rPr>
        <w:rFonts w:hint="default"/>
      </w:rPr>
    </w:lvl>
    <w:lvl w:ilvl="7" w:tplc="53BA60FA">
      <w:numFmt w:val="bullet"/>
      <w:lvlText w:val="•"/>
      <w:lvlJc w:val="left"/>
      <w:pPr>
        <w:ind w:left="6646" w:hanging="339"/>
      </w:pPr>
      <w:rPr>
        <w:rFonts w:hint="default"/>
      </w:rPr>
    </w:lvl>
    <w:lvl w:ilvl="8" w:tplc="CE82CF38">
      <w:numFmt w:val="bullet"/>
      <w:lvlText w:val="•"/>
      <w:lvlJc w:val="left"/>
      <w:pPr>
        <w:ind w:left="7533" w:hanging="33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94"/>
    <w:rsid w:val="000034C7"/>
    <w:rsid w:val="00061B3B"/>
    <w:rsid w:val="000F252D"/>
    <w:rsid w:val="001136AF"/>
    <w:rsid w:val="001B6A50"/>
    <w:rsid w:val="002C63A9"/>
    <w:rsid w:val="00342E77"/>
    <w:rsid w:val="003513B4"/>
    <w:rsid w:val="00351DE2"/>
    <w:rsid w:val="00361347"/>
    <w:rsid w:val="00362B90"/>
    <w:rsid w:val="003E0C55"/>
    <w:rsid w:val="003F6EEC"/>
    <w:rsid w:val="00406BE0"/>
    <w:rsid w:val="004441E3"/>
    <w:rsid w:val="004964E9"/>
    <w:rsid w:val="00537A9A"/>
    <w:rsid w:val="00564EC9"/>
    <w:rsid w:val="005F5464"/>
    <w:rsid w:val="0067189F"/>
    <w:rsid w:val="006832FD"/>
    <w:rsid w:val="0070709D"/>
    <w:rsid w:val="00745AF3"/>
    <w:rsid w:val="00914FB8"/>
    <w:rsid w:val="00966BE2"/>
    <w:rsid w:val="009A2394"/>
    <w:rsid w:val="009B0AB9"/>
    <w:rsid w:val="00A0377B"/>
    <w:rsid w:val="00A11350"/>
    <w:rsid w:val="00A228C4"/>
    <w:rsid w:val="00A57CB1"/>
    <w:rsid w:val="00AC1519"/>
    <w:rsid w:val="00B05B67"/>
    <w:rsid w:val="00B10A1B"/>
    <w:rsid w:val="00B520A1"/>
    <w:rsid w:val="00B624BD"/>
    <w:rsid w:val="00B67F4B"/>
    <w:rsid w:val="00BA2A8B"/>
    <w:rsid w:val="00BC08CE"/>
    <w:rsid w:val="00C00B51"/>
    <w:rsid w:val="00C349DB"/>
    <w:rsid w:val="00D07338"/>
    <w:rsid w:val="00DB0383"/>
    <w:rsid w:val="00E41195"/>
    <w:rsid w:val="00E8027C"/>
    <w:rsid w:val="00EC27C2"/>
    <w:rsid w:val="00ED52FE"/>
    <w:rsid w:val="00F3357F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0E00"/>
  <w15:docId w15:val="{1743AE56-975A-471D-83E2-B3D07AA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A2394"/>
    <w:pPr>
      <w:ind w:left="10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394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239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A239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stParagraph">
    <w:name w:val="List Paragraph"/>
    <w:aliases w:val="SD JURIDIQUE TITRE 5,TOC1"/>
    <w:basedOn w:val="Normal"/>
    <w:link w:val="ListParagraphChar"/>
    <w:uiPriority w:val="34"/>
    <w:qFormat/>
    <w:rsid w:val="009A2394"/>
    <w:pPr>
      <w:ind w:left="438" w:hanging="339"/>
      <w:jc w:val="both"/>
    </w:pPr>
  </w:style>
  <w:style w:type="paragraph" w:styleId="Header">
    <w:name w:val="header"/>
    <w:basedOn w:val="Normal"/>
    <w:link w:val="HeaderChar"/>
    <w:uiPriority w:val="99"/>
    <w:unhideWhenUsed/>
    <w:rsid w:val="00342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7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7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9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aliases w:val="SD JURIDIQUE TITRE 5 Char,TOC1 Char"/>
    <w:basedOn w:val="DefaultParagraphFont"/>
    <w:link w:val="ListParagraph"/>
    <w:uiPriority w:val="34"/>
    <w:locked/>
    <w:rsid w:val="00E41195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D07338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Murugesh Cellappan</dc:creator>
  <cp:lastModifiedBy>Anup Pandya</cp:lastModifiedBy>
  <cp:revision>11</cp:revision>
  <cp:lastPrinted>2022-07-29T11:34:00Z</cp:lastPrinted>
  <dcterms:created xsi:type="dcterms:W3CDTF">2022-07-29T11:35:00Z</dcterms:created>
  <dcterms:modified xsi:type="dcterms:W3CDTF">2022-07-29T12:27:00Z</dcterms:modified>
</cp:coreProperties>
</file>